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714A" w14:textId="77777777" w:rsidR="00AC0136" w:rsidRDefault="00786615" w:rsidP="00AC0136">
      <w:pPr>
        <w:jc w:val="both"/>
        <w:rPr>
          <w:sz w:val="24"/>
          <w:szCs w:val="24"/>
        </w:rPr>
      </w:pPr>
      <w:r w:rsidRPr="00786615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2</w:t>
      </w:r>
      <w:r w:rsidRPr="00786615">
        <w:rPr>
          <w:sz w:val="24"/>
          <w:szCs w:val="24"/>
        </w:rPr>
        <w:t xml:space="preserve"> </w:t>
      </w:r>
      <w:r w:rsidRPr="00786615">
        <w:rPr>
          <w:sz w:val="24"/>
          <w:szCs w:val="24"/>
        </w:rPr>
        <w:t>IMPLEMENTAČNÍ</w:t>
      </w:r>
      <w:r w:rsidRPr="00786615">
        <w:rPr>
          <w:sz w:val="24"/>
          <w:szCs w:val="24"/>
        </w:rPr>
        <w:t>HO</w:t>
      </w:r>
      <w:r w:rsidRPr="00786615">
        <w:rPr>
          <w:sz w:val="24"/>
          <w:szCs w:val="24"/>
        </w:rPr>
        <w:t xml:space="preserve"> PLÁN</w:t>
      </w:r>
      <w:r w:rsidRPr="00786615">
        <w:rPr>
          <w:sz w:val="24"/>
          <w:szCs w:val="24"/>
        </w:rPr>
        <w:t>U</w:t>
      </w:r>
      <w:r w:rsidRPr="00786615">
        <w:rPr>
          <w:sz w:val="24"/>
          <w:szCs w:val="24"/>
        </w:rPr>
        <w:t xml:space="preserve"> STŘEDNĚDOBÉHO PLÁNOVÁNÍ ROZVOJE SOCIÁLNÍCH SLUŽEB V DSO MIKROREGIONU MOŠTĚNKA</w:t>
      </w:r>
    </w:p>
    <w:p w14:paraId="42436D1E" w14:textId="7F05ECFC" w:rsidR="00786615" w:rsidRPr="00786615" w:rsidRDefault="00786615" w:rsidP="00786615">
      <w:pPr>
        <w:jc w:val="center"/>
        <w:rPr>
          <w:sz w:val="24"/>
          <w:szCs w:val="24"/>
        </w:rPr>
      </w:pPr>
      <w:r w:rsidRPr="00786615">
        <w:rPr>
          <w:sz w:val="24"/>
          <w:szCs w:val="24"/>
        </w:rPr>
        <w:t>TABULKA OPATŘENÍ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7592"/>
      </w:tblGrid>
      <w:tr w:rsidR="00786615" w:rsidRPr="00DF6BCE" w14:paraId="7DB39EC1" w14:textId="77777777" w:rsidTr="00AC0136">
        <w:trPr>
          <w:trHeight w:val="454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EE7601" w14:textId="77777777" w:rsidR="00786615" w:rsidRPr="00DF6BCE" w:rsidRDefault="00786615" w:rsidP="000C07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F6BCE">
              <w:rPr>
                <w:rFonts w:cstheme="minorHAnsi"/>
                <w:b/>
                <w:sz w:val="20"/>
                <w:szCs w:val="20"/>
              </w:rPr>
              <w:t>Cíl č. 1</w:t>
            </w:r>
          </w:p>
        </w:tc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31CDDE" w14:textId="20DD488B" w:rsidR="00786615" w:rsidRPr="00DF6BCE" w:rsidRDefault="00786615" w:rsidP="000C07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6615" w:rsidRPr="00C92F55" w14:paraId="5E9EE67C" w14:textId="77777777" w:rsidTr="000C07FE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3B89" w14:textId="77777777" w:rsidR="00786615" w:rsidRPr="00C92F55" w:rsidRDefault="00786615" w:rsidP="000C07FE">
            <w:pPr>
              <w:spacing w:after="0"/>
              <w:rPr>
                <w:rFonts w:cstheme="minorHAnsi"/>
                <w:b/>
                <w:sz w:val="12"/>
                <w:szCs w:val="20"/>
              </w:rPr>
            </w:pPr>
          </w:p>
        </w:tc>
      </w:tr>
      <w:tr w:rsidR="00786615" w:rsidRPr="00DF6BCE" w14:paraId="342713BF" w14:textId="77777777" w:rsidTr="00AC0136">
        <w:trPr>
          <w:trHeight w:val="454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FD1CA9" w14:textId="77777777" w:rsidR="00786615" w:rsidRPr="00DF6BCE" w:rsidRDefault="00786615" w:rsidP="000C07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F6BCE">
              <w:rPr>
                <w:rFonts w:cstheme="minorHAnsi"/>
                <w:b/>
                <w:sz w:val="20"/>
                <w:szCs w:val="20"/>
              </w:rPr>
              <w:t>Opatření 1.1</w:t>
            </w:r>
          </w:p>
        </w:tc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412B4D" w14:textId="18A75C03" w:rsidR="00786615" w:rsidRPr="00786615" w:rsidRDefault="00786615" w:rsidP="000C07FE">
            <w:pPr>
              <w:spacing w:after="0"/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</w:pPr>
            <w:r w:rsidRPr="00786615">
              <w:rPr>
                <w:color w:val="767171" w:themeColor="background2" w:themeShade="80"/>
                <w:sz w:val="20"/>
                <w:szCs w:val="20"/>
              </w:rPr>
              <w:t>(Včetně paragrafového znění sociální služby)</w:t>
            </w:r>
          </w:p>
        </w:tc>
      </w:tr>
      <w:tr w:rsidR="00786615" w:rsidRPr="00DF6BCE" w14:paraId="76B17421" w14:textId="77777777" w:rsidTr="00AC0136">
        <w:trPr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2D5A01" w14:textId="77777777" w:rsidR="00786615" w:rsidRPr="00DF6BCE" w:rsidRDefault="00786615" w:rsidP="000C07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F6BCE">
              <w:rPr>
                <w:rFonts w:cstheme="minorHAnsi"/>
                <w:b/>
                <w:sz w:val="20"/>
                <w:szCs w:val="20"/>
              </w:rPr>
              <w:t>Popis opatření</w:t>
            </w:r>
          </w:p>
        </w:tc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9C3" w14:textId="1BB909F7" w:rsidR="00786615" w:rsidRPr="00786615" w:rsidRDefault="00786615" w:rsidP="00786615">
            <w:pPr>
              <w:spacing w:after="0" w:line="240" w:lineRule="auto"/>
              <w:rPr>
                <w:color w:val="767171" w:themeColor="background2" w:themeShade="80"/>
                <w:sz w:val="20"/>
                <w:szCs w:val="20"/>
              </w:rPr>
            </w:pPr>
            <w:r w:rsidRPr="00786615">
              <w:rPr>
                <w:color w:val="767171" w:themeColor="background2" w:themeShade="80"/>
                <w:sz w:val="20"/>
                <w:szCs w:val="20"/>
              </w:rPr>
              <w:t>(</w:t>
            </w:r>
            <w:r w:rsidRPr="00786615">
              <w:rPr>
                <w:color w:val="767171" w:themeColor="background2" w:themeShade="80"/>
                <w:sz w:val="20"/>
                <w:szCs w:val="20"/>
              </w:rPr>
              <w:t>Minimálně uvádíme:</w:t>
            </w:r>
          </w:p>
          <w:p w14:paraId="41ECF8FE" w14:textId="77777777" w:rsidR="00786615" w:rsidRPr="00786615" w:rsidRDefault="00786615" w:rsidP="00786615">
            <w:pPr>
              <w:numPr>
                <w:ilvl w:val="1"/>
                <w:numId w:val="1"/>
              </w:numPr>
              <w:spacing w:after="0" w:line="240" w:lineRule="auto"/>
              <w:rPr>
                <w:color w:val="767171" w:themeColor="background2" w:themeShade="80"/>
                <w:sz w:val="20"/>
                <w:szCs w:val="20"/>
              </w:rPr>
            </w:pPr>
            <w:r w:rsidRPr="00786615">
              <w:rPr>
                <w:color w:val="767171" w:themeColor="background2" w:themeShade="80"/>
                <w:sz w:val="20"/>
                <w:szCs w:val="20"/>
              </w:rPr>
              <w:t>identifikátor (registrační číslo sociální služby),</w:t>
            </w:r>
          </w:p>
          <w:p w14:paraId="3B19093B" w14:textId="77777777" w:rsidR="00786615" w:rsidRPr="00786615" w:rsidRDefault="00786615" w:rsidP="00786615">
            <w:pPr>
              <w:numPr>
                <w:ilvl w:val="1"/>
                <w:numId w:val="1"/>
              </w:numPr>
              <w:spacing w:after="0" w:line="240" w:lineRule="auto"/>
              <w:rPr>
                <w:color w:val="767171" w:themeColor="background2" w:themeShade="80"/>
                <w:sz w:val="20"/>
                <w:szCs w:val="20"/>
              </w:rPr>
            </w:pPr>
            <w:r w:rsidRPr="00786615">
              <w:rPr>
                <w:color w:val="767171" w:themeColor="background2" w:themeShade="80"/>
                <w:sz w:val="20"/>
                <w:szCs w:val="20"/>
              </w:rPr>
              <w:t xml:space="preserve">cílovou skupinu, formu poskytování služby, </w:t>
            </w:r>
          </w:p>
          <w:p w14:paraId="7EACF059" w14:textId="77777777" w:rsidR="00786615" w:rsidRPr="00786615" w:rsidRDefault="00786615" w:rsidP="00786615">
            <w:pPr>
              <w:numPr>
                <w:ilvl w:val="1"/>
                <w:numId w:val="1"/>
              </w:numPr>
              <w:spacing w:after="0" w:line="240" w:lineRule="auto"/>
              <w:rPr>
                <w:color w:val="767171" w:themeColor="background2" w:themeShade="80"/>
                <w:sz w:val="20"/>
                <w:szCs w:val="20"/>
              </w:rPr>
            </w:pPr>
            <w:r w:rsidRPr="00786615">
              <w:rPr>
                <w:color w:val="767171" w:themeColor="background2" w:themeShade="80"/>
                <w:sz w:val="20"/>
                <w:szCs w:val="20"/>
              </w:rPr>
              <w:t>stručný popis dopadu služby na cílovou skupinu</w:t>
            </w:r>
            <w:r w:rsidRPr="00786615">
              <w:rPr>
                <w:color w:val="767171" w:themeColor="background2" w:themeShade="80"/>
                <w:sz w:val="20"/>
                <w:szCs w:val="20"/>
              </w:rPr>
              <w:t>,</w:t>
            </w:r>
          </w:p>
          <w:p w14:paraId="581D4A1F" w14:textId="799D0A76" w:rsidR="00786615" w:rsidRPr="00786615" w:rsidRDefault="00786615" w:rsidP="00786615">
            <w:pPr>
              <w:numPr>
                <w:ilvl w:val="1"/>
                <w:numId w:val="1"/>
              </w:numPr>
              <w:spacing w:after="0" w:line="240" w:lineRule="auto"/>
              <w:rPr>
                <w:color w:val="767171" w:themeColor="background2" w:themeShade="80"/>
                <w:sz w:val="20"/>
                <w:szCs w:val="20"/>
              </w:rPr>
            </w:pPr>
            <w:r w:rsidRPr="00786615">
              <w:rPr>
                <w:color w:val="767171" w:themeColor="background2" w:themeShade="80"/>
                <w:sz w:val="20"/>
                <w:szCs w:val="20"/>
              </w:rPr>
              <w:t>doložení potřebnosti prostřednictvím odkazu na analytické dokumenty</w:t>
            </w:r>
            <w:r>
              <w:rPr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786615" w:rsidRPr="00DF6BCE" w14:paraId="405B7904" w14:textId="77777777" w:rsidTr="00AC0136">
        <w:trPr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C11346" w14:textId="77777777" w:rsidR="00786615" w:rsidRPr="00DF6BCE" w:rsidRDefault="00786615" w:rsidP="000C07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F6BCE">
              <w:rPr>
                <w:rFonts w:cstheme="minorHAnsi"/>
                <w:b/>
                <w:sz w:val="20"/>
                <w:szCs w:val="20"/>
              </w:rPr>
              <w:t>Aktivity k naplnění opatření</w:t>
            </w:r>
          </w:p>
        </w:tc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A64B" w14:textId="38D2E08C" w:rsidR="00786615" w:rsidRPr="00786615" w:rsidRDefault="00786615" w:rsidP="00786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  <w:r w:rsidRPr="00786615">
              <w:rPr>
                <w:color w:val="767171" w:themeColor="background2" w:themeShade="80"/>
                <w:sz w:val="20"/>
                <w:szCs w:val="20"/>
              </w:rPr>
              <w:t>Popis jednotlivých ověřitelných kroků, které povedenou k naplnění opatření, popis aktivit, včetně časového harmonogramu/provozní doby poskytování služby aktivity jsou rozepsány po dobu trvání plánu, Pokud je plánována na každé období jiná aktivita, pak rozepisujeme po časových úsecích</w:t>
            </w:r>
          </w:p>
        </w:tc>
      </w:tr>
      <w:tr w:rsidR="00786615" w:rsidRPr="00DF6BCE" w14:paraId="455CBAF7" w14:textId="77777777" w:rsidTr="00AC0136">
        <w:trPr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3E6C44" w14:textId="77777777" w:rsidR="00786615" w:rsidRPr="00DF6BCE" w:rsidRDefault="00786615" w:rsidP="000C07F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6BCE">
              <w:rPr>
                <w:rFonts w:cstheme="minorHAnsi"/>
                <w:b/>
                <w:sz w:val="20"/>
                <w:szCs w:val="20"/>
              </w:rPr>
              <w:t>Zodpovědný realizátor opatření</w:t>
            </w:r>
          </w:p>
        </w:tc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3010" w14:textId="02E568D5" w:rsidR="00786615" w:rsidRPr="00DF6BCE" w:rsidRDefault="00786615" w:rsidP="000C07FE">
            <w:pPr>
              <w:spacing w:after="0"/>
              <w:jc w:val="both"/>
              <w:rPr>
                <w:rFonts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786615" w:rsidRPr="00DF6BCE" w14:paraId="3C909C5B" w14:textId="77777777" w:rsidTr="00AC0136">
        <w:trPr>
          <w:trHeight w:val="136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7D77D1" w14:textId="77777777" w:rsidR="00786615" w:rsidRPr="007456BE" w:rsidRDefault="00786615" w:rsidP="000C07FE">
            <w:pPr>
              <w:spacing w:after="0"/>
              <w:rPr>
                <w:rFonts w:cstheme="minorHAnsi"/>
                <w:b/>
                <w:sz w:val="19"/>
                <w:szCs w:val="19"/>
              </w:rPr>
            </w:pPr>
            <w:r w:rsidRPr="007456BE">
              <w:rPr>
                <w:rFonts w:cstheme="minorHAnsi"/>
                <w:b/>
                <w:sz w:val="19"/>
                <w:szCs w:val="19"/>
              </w:rPr>
              <w:t>Předpokládaný počet klientů</w:t>
            </w:r>
          </w:p>
        </w:tc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076"/>
              <w:gridCol w:w="1058"/>
              <w:gridCol w:w="1058"/>
              <w:gridCol w:w="1058"/>
              <w:gridCol w:w="1058"/>
              <w:gridCol w:w="1058"/>
            </w:tblGrid>
            <w:tr w:rsidR="00786615" w:rsidRPr="00DF6BCE" w14:paraId="6A64AFEC" w14:textId="77777777" w:rsidTr="00AC0136">
              <w:tc>
                <w:tcPr>
                  <w:tcW w:w="1408" w:type="pct"/>
                  <w:shd w:val="clear" w:color="auto" w:fill="E7E6E6" w:themeFill="background2"/>
                  <w:vAlign w:val="center"/>
                  <w:hideMark/>
                </w:tcPr>
                <w:p w14:paraId="156A377D" w14:textId="77777777" w:rsidR="00786615" w:rsidRPr="00CA3D05" w:rsidRDefault="00786615" w:rsidP="000C07F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718" w:type="pct"/>
                  <w:shd w:val="clear" w:color="auto" w:fill="E7E6E6" w:themeFill="background2"/>
                  <w:vAlign w:val="center"/>
                  <w:hideMark/>
                </w:tcPr>
                <w:p w14:paraId="26DF707B" w14:textId="5ED1B973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18" w:type="pct"/>
                  <w:shd w:val="clear" w:color="auto" w:fill="E7E6E6" w:themeFill="background2"/>
                  <w:vAlign w:val="center"/>
                  <w:hideMark/>
                </w:tcPr>
                <w:p w14:paraId="64EAEFC1" w14:textId="3E82FDA3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18" w:type="pct"/>
                  <w:shd w:val="clear" w:color="auto" w:fill="E7E6E6" w:themeFill="background2"/>
                  <w:vAlign w:val="center"/>
                  <w:hideMark/>
                </w:tcPr>
                <w:p w14:paraId="23FCAD7C" w14:textId="77777777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18" w:type="pct"/>
                  <w:shd w:val="clear" w:color="auto" w:fill="E7E6E6" w:themeFill="background2"/>
                  <w:vAlign w:val="center"/>
                  <w:hideMark/>
                </w:tcPr>
                <w:p w14:paraId="2F9836E1" w14:textId="77777777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18" w:type="pct"/>
                  <w:shd w:val="clear" w:color="auto" w:fill="E7E6E6" w:themeFill="background2"/>
                  <w:vAlign w:val="center"/>
                  <w:hideMark/>
                </w:tcPr>
                <w:p w14:paraId="7D7E1E7D" w14:textId="77777777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2021</w:t>
                  </w:r>
                </w:p>
              </w:tc>
            </w:tr>
            <w:tr w:rsidR="00786615" w:rsidRPr="00DF6BCE" w14:paraId="0C6C66E9" w14:textId="77777777" w:rsidTr="00AC0136">
              <w:trPr>
                <w:trHeight w:val="227"/>
              </w:trPr>
              <w:tc>
                <w:tcPr>
                  <w:tcW w:w="1408" w:type="pct"/>
                  <w:shd w:val="clear" w:color="auto" w:fill="E7E6E6" w:themeFill="background2"/>
                  <w:vAlign w:val="center"/>
                  <w:hideMark/>
                </w:tcPr>
                <w:p w14:paraId="33BDDD28" w14:textId="77777777" w:rsidR="00786615" w:rsidRPr="00CA3D05" w:rsidRDefault="00786615" w:rsidP="000C07F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Počet klientů</w:t>
                  </w:r>
                </w:p>
              </w:tc>
              <w:tc>
                <w:tcPr>
                  <w:tcW w:w="718" w:type="pct"/>
                  <w:vAlign w:val="center"/>
                </w:tcPr>
                <w:p w14:paraId="15DA1B01" w14:textId="084F21D6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B4AB62D" w14:textId="4F83A49E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C3BBAC2" w14:textId="7BB7A6B7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A787939" w14:textId="00313B2C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CF43E4" w14:textId="2C34C9DF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F6CD0BC" w14:textId="12774006" w:rsidR="00786615" w:rsidRPr="00DF6BCE" w:rsidRDefault="00786615" w:rsidP="000C07FE">
            <w:pPr>
              <w:pStyle w:val="Normln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595959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595959"/>
                <w:sz w:val="20"/>
                <w:szCs w:val="20"/>
                <w:lang w:eastAsia="en-US"/>
              </w:rPr>
              <w:t>(Rozepisujeme na všechny roky platnosti plánu a 1 uzavřený rok zpětně, aby byl zřetelný vývoj)</w:t>
            </w:r>
            <w:r w:rsidRPr="00DF6BCE">
              <w:rPr>
                <w:rFonts w:asciiTheme="minorHAnsi" w:hAnsiTheme="minorHAnsi" w:cstheme="minorHAnsi"/>
                <w:i/>
                <w:iCs/>
                <w:color w:val="595959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86615" w:rsidRPr="00DF6BCE" w14:paraId="78E04D2A" w14:textId="77777777" w:rsidTr="00AC0136">
        <w:trPr>
          <w:trHeight w:val="170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CB23CE" w14:textId="77777777" w:rsidR="00786615" w:rsidRPr="00DF6BCE" w:rsidRDefault="00786615" w:rsidP="000C07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F6BCE">
              <w:rPr>
                <w:rFonts w:cstheme="minorHAnsi"/>
                <w:b/>
                <w:sz w:val="20"/>
                <w:szCs w:val="20"/>
              </w:rPr>
              <w:t xml:space="preserve">Personální obsazení </w:t>
            </w:r>
          </w:p>
        </w:tc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9992" w14:textId="2A449878" w:rsidR="00AC0136" w:rsidRPr="00AC0136" w:rsidRDefault="00AC0136" w:rsidP="00AC0136">
            <w:pPr>
              <w:spacing w:after="0" w:line="240" w:lineRule="auto"/>
              <w:rPr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(</w:t>
            </w:r>
            <w:r w:rsidRPr="00AC0136">
              <w:rPr>
                <w:color w:val="767171" w:themeColor="background2" w:themeShade="80"/>
                <w:sz w:val="20"/>
                <w:szCs w:val="20"/>
              </w:rPr>
              <w:t xml:space="preserve">U každého roku uvádíme počet fyzických osob a přepočtené úvazky u jednotlivých pracovních pozic podílejících se na realizaci služby. Rozepisujeme na všechny roky platnosti plánu a 1 uzavřený rok zpětně, aby byl zřetelný vývoj </w:t>
            </w:r>
          </w:p>
          <w:p w14:paraId="4811F9AE" w14:textId="45BE0045" w:rsidR="00AC0136" w:rsidRPr="00AC0136" w:rsidRDefault="00AC0136" w:rsidP="00AC0136">
            <w:pPr>
              <w:spacing w:after="0" w:line="240" w:lineRule="auto"/>
              <w:rPr>
                <w:color w:val="767171" w:themeColor="background2" w:themeShade="80"/>
                <w:sz w:val="20"/>
                <w:szCs w:val="20"/>
              </w:rPr>
            </w:pPr>
            <w:r w:rsidRPr="00AC0136">
              <w:rPr>
                <w:color w:val="767171" w:themeColor="background2" w:themeShade="80"/>
                <w:sz w:val="20"/>
                <w:szCs w:val="20"/>
              </w:rPr>
              <w:t>Příklad</w:t>
            </w:r>
            <w:r>
              <w:rPr>
                <w:color w:val="767171" w:themeColor="background2" w:themeShade="80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053"/>
              <w:gridCol w:w="1063"/>
              <w:gridCol w:w="1062"/>
              <w:gridCol w:w="1062"/>
              <w:gridCol w:w="1062"/>
              <w:gridCol w:w="1064"/>
            </w:tblGrid>
            <w:tr w:rsidR="00AC0136" w:rsidRPr="00DF6BCE" w14:paraId="4055F6CC" w14:textId="77777777" w:rsidTr="000C07FE">
              <w:trPr>
                <w:trHeight w:val="510"/>
              </w:trPr>
              <w:tc>
                <w:tcPr>
                  <w:tcW w:w="1392" w:type="pct"/>
                  <w:shd w:val="clear" w:color="auto" w:fill="E7E6E6" w:themeFill="background2"/>
                  <w:vAlign w:val="center"/>
                  <w:hideMark/>
                </w:tcPr>
                <w:p w14:paraId="15EC4D27" w14:textId="77777777" w:rsidR="00AC0136" w:rsidRPr="00CA3D05" w:rsidRDefault="00AC0136" w:rsidP="00AC013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Pracovní pozice v přímé péči</w:t>
                  </w:r>
                </w:p>
              </w:tc>
              <w:tc>
                <w:tcPr>
                  <w:tcW w:w="721" w:type="pct"/>
                  <w:shd w:val="clear" w:color="auto" w:fill="E7E6E6" w:themeFill="background2"/>
                  <w:vAlign w:val="center"/>
                  <w:hideMark/>
                </w:tcPr>
                <w:p w14:paraId="25588FCF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2017</w:t>
                  </w:r>
                </w:p>
                <w:p w14:paraId="5191CC58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A3D05">
                    <w:rPr>
                      <w:rFonts w:cstheme="minorHAnsi"/>
                      <w:sz w:val="20"/>
                      <w:szCs w:val="20"/>
                    </w:rPr>
                    <w:t>f.os</w:t>
                  </w:r>
                  <w:proofErr w:type="spellEnd"/>
                  <w:proofErr w:type="gramEnd"/>
                  <w:r w:rsidRPr="00CA3D05">
                    <w:rPr>
                      <w:rFonts w:cstheme="minorHAnsi"/>
                      <w:sz w:val="20"/>
                      <w:szCs w:val="20"/>
                    </w:rPr>
                    <w:t>/</w:t>
                  </w:r>
                  <w:proofErr w:type="spellStart"/>
                  <w:r w:rsidRPr="00CA3D05">
                    <w:rPr>
                      <w:rFonts w:cstheme="minorHAnsi"/>
                      <w:sz w:val="20"/>
                      <w:szCs w:val="20"/>
                    </w:rPr>
                    <w:t>p.úv</w:t>
                  </w:r>
                  <w:proofErr w:type="spellEnd"/>
                  <w:r w:rsidRPr="00CA3D05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21" w:type="pct"/>
                  <w:shd w:val="clear" w:color="auto" w:fill="E7E6E6" w:themeFill="background2"/>
                  <w:vAlign w:val="center"/>
                  <w:hideMark/>
                </w:tcPr>
                <w:p w14:paraId="61592522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2018</w:t>
                  </w:r>
                </w:p>
                <w:p w14:paraId="33F26909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A3D05">
                    <w:rPr>
                      <w:rFonts w:cstheme="minorHAnsi"/>
                      <w:sz w:val="20"/>
                      <w:szCs w:val="20"/>
                    </w:rPr>
                    <w:t>f.os</w:t>
                  </w:r>
                  <w:proofErr w:type="spellEnd"/>
                  <w:proofErr w:type="gramEnd"/>
                  <w:r w:rsidRPr="00CA3D05">
                    <w:rPr>
                      <w:rFonts w:cstheme="minorHAnsi"/>
                      <w:sz w:val="20"/>
                      <w:szCs w:val="20"/>
                    </w:rPr>
                    <w:t>/</w:t>
                  </w:r>
                  <w:proofErr w:type="spellStart"/>
                  <w:r w:rsidRPr="00CA3D05">
                    <w:rPr>
                      <w:rFonts w:cstheme="minorHAnsi"/>
                      <w:sz w:val="20"/>
                      <w:szCs w:val="20"/>
                    </w:rPr>
                    <w:t>p.úv</w:t>
                  </w:r>
                  <w:proofErr w:type="spellEnd"/>
                  <w:r w:rsidRPr="00CA3D05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21" w:type="pct"/>
                  <w:shd w:val="clear" w:color="auto" w:fill="E7E6E6" w:themeFill="background2"/>
                  <w:vAlign w:val="center"/>
                  <w:hideMark/>
                </w:tcPr>
                <w:p w14:paraId="75B45662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2019</w:t>
                  </w:r>
                </w:p>
                <w:p w14:paraId="2262DED2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A3D05">
                    <w:rPr>
                      <w:rFonts w:cstheme="minorHAnsi"/>
                      <w:sz w:val="20"/>
                      <w:szCs w:val="20"/>
                    </w:rPr>
                    <w:t>f.os</w:t>
                  </w:r>
                  <w:proofErr w:type="spellEnd"/>
                  <w:proofErr w:type="gramEnd"/>
                  <w:r w:rsidRPr="00CA3D05">
                    <w:rPr>
                      <w:rFonts w:cstheme="minorHAnsi"/>
                      <w:sz w:val="20"/>
                      <w:szCs w:val="20"/>
                    </w:rPr>
                    <w:t>/</w:t>
                  </w:r>
                  <w:proofErr w:type="spellStart"/>
                  <w:r w:rsidRPr="00CA3D05">
                    <w:rPr>
                      <w:rFonts w:cstheme="minorHAnsi"/>
                      <w:sz w:val="20"/>
                      <w:szCs w:val="20"/>
                    </w:rPr>
                    <w:t>p.úv</w:t>
                  </w:r>
                  <w:proofErr w:type="spellEnd"/>
                  <w:r w:rsidRPr="00CA3D05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21" w:type="pct"/>
                  <w:shd w:val="clear" w:color="auto" w:fill="E7E6E6" w:themeFill="background2"/>
                  <w:vAlign w:val="center"/>
                  <w:hideMark/>
                </w:tcPr>
                <w:p w14:paraId="460AE373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2020</w:t>
                  </w:r>
                </w:p>
                <w:p w14:paraId="2AC47F5B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A3D05">
                    <w:rPr>
                      <w:rFonts w:cstheme="minorHAnsi"/>
                      <w:sz w:val="20"/>
                      <w:szCs w:val="20"/>
                    </w:rPr>
                    <w:t>f.os</w:t>
                  </w:r>
                  <w:proofErr w:type="spellEnd"/>
                  <w:proofErr w:type="gramEnd"/>
                  <w:r w:rsidRPr="00CA3D05">
                    <w:rPr>
                      <w:rFonts w:cstheme="minorHAnsi"/>
                      <w:sz w:val="20"/>
                      <w:szCs w:val="20"/>
                    </w:rPr>
                    <w:t>/</w:t>
                  </w:r>
                  <w:proofErr w:type="spellStart"/>
                  <w:r w:rsidRPr="00CA3D05">
                    <w:rPr>
                      <w:rFonts w:cstheme="minorHAnsi"/>
                      <w:sz w:val="20"/>
                      <w:szCs w:val="20"/>
                    </w:rPr>
                    <w:t>p.úv</w:t>
                  </w:r>
                  <w:proofErr w:type="spellEnd"/>
                  <w:r w:rsidRPr="00CA3D05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22" w:type="pct"/>
                  <w:shd w:val="clear" w:color="auto" w:fill="E7E6E6" w:themeFill="background2"/>
                  <w:vAlign w:val="center"/>
                  <w:hideMark/>
                </w:tcPr>
                <w:p w14:paraId="4F5691F6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2021</w:t>
                  </w:r>
                </w:p>
                <w:p w14:paraId="472A6448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A3D05">
                    <w:rPr>
                      <w:rFonts w:cstheme="minorHAnsi"/>
                      <w:sz w:val="20"/>
                      <w:szCs w:val="20"/>
                    </w:rPr>
                    <w:t>f.os</w:t>
                  </w:r>
                  <w:proofErr w:type="spellEnd"/>
                  <w:proofErr w:type="gramEnd"/>
                  <w:r w:rsidRPr="00CA3D05">
                    <w:rPr>
                      <w:rFonts w:cstheme="minorHAnsi"/>
                      <w:sz w:val="20"/>
                      <w:szCs w:val="20"/>
                    </w:rPr>
                    <w:t>/</w:t>
                  </w:r>
                  <w:proofErr w:type="spellStart"/>
                  <w:r w:rsidRPr="00CA3D05">
                    <w:rPr>
                      <w:rFonts w:cstheme="minorHAnsi"/>
                      <w:sz w:val="20"/>
                      <w:szCs w:val="20"/>
                    </w:rPr>
                    <w:t>p.úv</w:t>
                  </w:r>
                  <w:proofErr w:type="spellEnd"/>
                  <w:r w:rsidRPr="00CA3D05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AC0136" w:rsidRPr="00DF6BCE" w14:paraId="4E0A678E" w14:textId="77777777" w:rsidTr="000C07FE">
              <w:tc>
                <w:tcPr>
                  <w:tcW w:w="1392" w:type="pct"/>
                  <w:shd w:val="clear" w:color="auto" w:fill="E7E6E6" w:themeFill="background2"/>
                  <w:vAlign w:val="center"/>
                  <w:hideMark/>
                </w:tcPr>
                <w:p w14:paraId="3CE9C561" w14:textId="77777777" w:rsidR="00AC0136" w:rsidRPr="00CA3D05" w:rsidRDefault="00AC0136" w:rsidP="00AC013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Sociální pracovník</w:t>
                  </w:r>
                </w:p>
              </w:tc>
              <w:tc>
                <w:tcPr>
                  <w:tcW w:w="721" w:type="pct"/>
                  <w:vAlign w:val="center"/>
                </w:tcPr>
                <w:p w14:paraId="6F45E8D6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1" w:type="pct"/>
                  <w:vAlign w:val="center"/>
                </w:tcPr>
                <w:p w14:paraId="68024856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1" w:type="pct"/>
                  <w:vAlign w:val="center"/>
                </w:tcPr>
                <w:p w14:paraId="3A9DE8FA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1" w:type="pct"/>
                  <w:vAlign w:val="center"/>
                </w:tcPr>
                <w:p w14:paraId="56FFA193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vAlign w:val="center"/>
                </w:tcPr>
                <w:p w14:paraId="27E66DAE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C0136" w:rsidRPr="00DF6BCE" w14:paraId="3EFB6AB3" w14:textId="77777777" w:rsidTr="000C07FE">
              <w:tc>
                <w:tcPr>
                  <w:tcW w:w="1392" w:type="pct"/>
                  <w:shd w:val="clear" w:color="auto" w:fill="E7E6E6" w:themeFill="background2"/>
                  <w:vAlign w:val="center"/>
                  <w:hideMark/>
                </w:tcPr>
                <w:p w14:paraId="00338709" w14:textId="20D12E6C" w:rsidR="00AC0136" w:rsidRPr="00CA3D05" w:rsidRDefault="00AC0136" w:rsidP="00AC013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 xml:space="preserve">Pracovník v soc. </w:t>
                  </w:r>
                  <w:proofErr w:type="spellStart"/>
                  <w:r w:rsidRPr="00CA3D05">
                    <w:rPr>
                      <w:rFonts w:cstheme="minorHAnsi"/>
                      <w:sz w:val="20"/>
                      <w:szCs w:val="20"/>
                    </w:rPr>
                    <w:t>služb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21" w:type="pct"/>
                  <w:vAlign w:val="center"/>
                </w:tcPr>
                <w:p w14:paraId="53D00C94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1" w:type="pct"/>
                  <w:vAlign w:val="center"/>
                </w:tcPr>
                <w:p w14:paraId="6F7F7F54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1" w:type="pct"/>
                  <w:vAlign w:val="center"/>
                </w:tcPr>
                <w:p w14:paraId="0944A185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1" w:type="pct"/>
                  <w:vAlign w:val="center"/>
                </w:tcPr>
                <w:p w14:paraId="28F5234A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vAlign w:val="center"/>
                </w:tcPr>
                <w:p w14:paraId="5F579BA8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489E343" w14:textId="33BDAA6F" w:rsidR="00786615" w:rsidRPr="000B393E" w:rsidRDefault="00AC0136" w:rsidP="00AC0136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0B393E">
              <w:rPr>
                <w:color w:val="767171" w:themeColor="background2" w:themeShade="80"/>
                <w:sz w:val="20"/>
                <w:szCs w:val="20"/>
              </w:rPr>
              <w:t>U každého roku uvádíme počet fyzických osob bez ohledu na druh pracovněprávního vztahu (DPP, DPČ, PS) a průměrné roční přepočtené úvazky u jednotlivých pracovních pozic podílejících se na realizaci služby</w:t>
            </w:r>
            <w:r w:rsidRPr="000B393E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0B393E" w:rsidRPr="000B393E">
              <w:rPr>
                <w:rFonts w:cstheme="minorHAnsi"/>
                <w:color w:val="767171" w:themeColor="background2" w:themeShade="80"/>
                <w:sz w:val="20"/>
                <w:szCs w:val="20"/>
              </w:rPr>
              <w:t>–</w:t>
            </w:r>
            <w:r w:rsidRPr="000B393E">
              <w:rPr>
                <w:rFonts w:ascii="Calibri" w:eastAsia="Times New Roman" w:hAnsi="Calibri" w:cs="Calibri"/>
                <w:color w:val="767171" w:themeColor="background2" w:themeShade="80"/>
                <w:sz w:val="20"/>
                <w:szCs w:val="20"/>
                <w:lang w:eastAsia="cs-CZ"/>
              </w:rPr>
              <w:t xml:space="preserve"> </w:t>
            </w:r>
            <w:r w:rsidRPr="000B393E">
              <w:rPr>
                <w:color w:val="767171" w:themeColor="background2" w:themeShade="80"/>
                <w:sz w:val="20"/>
                <w:szCs w:val="20"/>
              </w:rPr>
              <w:t>pracovníky v přímé péči.</w:t>
            </w:r>
            <w:r w:rsidRPr="000B393E">
              <w:rPr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786615" w:rsidRPr="00DF6BCE" w14:paraId="7ED61DE4" w14:textId="77777777" w:rsidTr="00AC0136">
        <w:trPr>
          <w:trHeight w:val="198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FD3D91" w14:textId="77777777" w:rsidR="00786615" w:rsidRPr="007456BE" w:rsidRDefault="00786615" w:rsidP="000C07FE">
            <w:pPr>
              <w:spacing w:after="0"/>
              <w:rPr>
                <w:rFonts w:cstheme="minorHAnsi"/>
                <w:b/>
                <w:sz w:val="19"/>
                <w:szCs w:val="19"/>
              </w:rPr>
            </w:pPr>
            <w:r w:rsidRPr="007456BE">
              <w:rPr>
                <w:rFonts w:cstheme="minorHAnsi"/>
                <w:b/>
                <w:sz w:val="19"/>
                <w:szCs w:val="19"/>
              </w:rPr>
              <w:t>Předpokládaný rozpočet</w:t>
            </w:r>
          </w:p>
          <w:p w14:paraId="412FC083" w14:textId="77777777" w:rsidR="00786615" w:rsidRPr="00DF6BCE" w:rsidRDefault="00786615" w:rsidP="000C07F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DF6BCE">
              <w:rPr>
                <w:rFonts w:cstheme="minorHAnsi"/>
                <w:i/>
                <w:sz w:val="20"/>
                <w:szCs w:val="20"/>
              </w:rPr>
              <w:t>(uvedeno v tisících)</w:t>
            </w:r>
          </w:p>
        </w:tc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E4D8" w14:textId="61F59AAA" w:rsidR="00AC0136" w:rsidRPr="00AC0136" w:rsidRDefault="00AC0136" w:rsidP="00AC0136">
            <w:pPr>
              <w:spacing w:after="0" w:line="240" w:lineRule="auto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AC0136">
              <w:rPr>
                <w:color w:val="767171" w:themeColor="background2" w:themeShade="80"/>
                <w:sz w:val="20"/>
                <w:szCs w:val="20"/>
              </w:rPr>
              <w:t>(</w:t>
            </w:r>
            <w:r w:rsidRPr="00AC0136">
              <w:rPr>
                <w:color w:val="767171" w:themeColor="background2" w:themeShade="80"/>
                <w:sz w:val="20"/>
                <w:szCs w:val="20"/>
              </w:rPr>
              <w:t xml:space="preserve">Struktura požadovaných </w:t>
            </w:r>
            <w:r w:rsidRPr="000B393E">
              <w:rPr>
                <w:color w:val="767171" w:themeColor="background2" w:themeShade="80"/>
                <w:sz w:val="20"/>
                <w:szCs w:val="20"/>
              </w:rPr>
              <w:t>nákladů</w:t>
            </w:r>
            <w:r w:rsidRPr="000B393E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0B393E" w:rsidRPr="000B393E">
              <w:rPr>
                <w:rFonts w:cstheme="minorHAnsi"/>
                <w:color w:val="767171" w:themeColor="background2" w:themeShade="80"/>
                <w:sz w:val="20"/>
                <w:szCs w:val="20"/>
              </w:rPr>
              <w:t>–</w:t>
            </w:r>
            <w:r w:rsidRPr="00AC0136">
              <w:rPr>
                <w:color w:val="767171" w:themeColor="background2" w:themeShade="80"/>
                <w:sz w:val="20"/>
                <w:szCs w:val="20"/>
              </w:rPr>
              <w:t xml:space="preserve"> r</w:t>
            </w:r>
            <w:r w:rsidRPr="00AC0136">
              <w:rPr>
                <w:color w:val="767171" w:themeColor="background2" w:themeShade="80"/>
                <w:sz w:val="20"/>
                <w:szCs w:val="20"/>
              </w:rPr>
              <w:t xml:space="preserve">ozepisujeme na všechny roky platnosti plánu a 1 uzavřený rok zpětně, aby byl zřetelný vývoj v kategoriích Osobní náklady, provozní náklady a celkem. Zvlášť Investiční náklady. </w:t>
            </w:r>
          </w:p>
          <w:p w14:paraId="77DC1AC4" w14:textId="1A9338FA" w:rsidR="00AC0136" w:rsidRPr="00AC0136" w:rsidRDefault="00AC0136" w:rsidP="00AC0136">
            <w:pPr>
              <w:spacing w:after="0" w:line="240" w:lineRule="auto"/>
              <w:rPr>
                <w:color w:val="767171" w:themeColor="background2" w:themeShade="80"/>
                <w:sz w:val="20"/>
                <w:szCs w:val="20"/>
              </w:rPr>
            </w:pPr>
            <w:r w:rsidRPr="00AC0136">
              <w:rPr>
                <w:color w:val="767171" w:themeColor="background2" w:themeShade="80"/>
                <w:sz w:val="20"/>
                <w:szCs w:val="20"/>
              </w:rPr>
              <w:t>Příklad:</w:t>
            </w:r>
            <w:r w:rsidR="000B393E">
              <w:rPr>
                <w:color w:val="767171" w:themeColor="background2" w:themeShade="80"/>
                <w:sz w:val="20"/>
                <w:szCs w:val="20"/>
              </w:rPr>
              <w:t>)</w:t>
            </w:r>
          </w:p>
          <w:tbl>
            <w:tblPr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111"/>
              <w:gridCol w:w="1050"/>
              <w:gridCol w:w="1053"/>
              <w:gridCol w:w="1053"/>
              <w:gridCol w:w="1053"/>
              <w:gridCol w:w="1046"/>
            </w:tblGrid>
            <w:tr w:rsidR="00AC0136" w:rsidRPr="00DF6BCE" w14:paraId="1B65D467" w14:textId="77777777" w:rsidTr="000B393E">
              <w:trPr>
                <w:trHeight w:val="170"/>
              </w:trPr>
              <w:tc>
                <w:tcPr>
                  <w:tcW w:w="1432" w:type="pct"/>
                  <w:shd w:val="clear" w:color="auto" w:fill="E7E6E6" w:themeFill="background2"/>
                  <w:vAlign w:val="center"/>
                  <w:hideMark/>
                </w:tcPr>
                <w:p w14:paraId="52FA3783" w14:textId="77777777" w:rsidR="00AC0136" w:rsidRPr="00CA3D05" w:rsidRDefault="00AC0136" w:rsidP="00AC013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Celkové náklady na službu:</w:t>
                  </w:r>
                </w:p>
              </w:tc>
              <w:tc>
                <w:tcPr>
                  <w:tcW w:w="713" w:type="pct"/>
                  <w:shd w:val="clear" w:color="auto" w:fill="E7E6E6" w:themeFill="background2"/>
                  <w:vAlign w:val="center"/>
                  <w:hideMark/>
                </w:tcPr>
                <w:p w14:paraId="64308D35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15" w:type="pct"/>
                  <w:shd w:val="clear" w:color="auto" w:fill="E7E6E6" w:themeFill="background2"/>
                  <w:vAlign w:val="center"/>
                  <w:hideMark/>
                </w:tcPr>
                <w:p w14:paraId="35A60452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15" w:type="pct"/>
                  <w:shd w:val="clear" w:color="auto" w:fill="E7E6E6" w:themeFill="background2"/>
                  <w:vAlign w:val="center"/>
                  <w:hideMark/>
                </w:tcPr>
                <w:p w14:paraId="3D007E01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15" w:type="pct"/>
                  <w:shd w:val="clear" w:color="auto" w:fill="E7E6E6" w:themeFill="background2"/>
                  <w:vAlign w:val="center"/>
                  <w:hideMark/>
                </w:tcPr>
                <w:p w14:paraId="56EEB963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11" w:type="pct"/>
                  <w:shd w:val="clear" w:color="auto" w:fill="E7E6E6" w:themeFill="background2"/>
                  <w:vAlign w:val="center"/>
                  <w:hideMark/>
                </w:tcPr>
                <w:p w14:paraId="1F4B00AE" w14:textId="77777777" w:rsidR="00AC0136" w:rsidRPr="00CA3D05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2021</w:t>
                  </w:r>
                </w:p>
              </w:tc>
            </w:tr>
            <w:tr w:rsidR="00AC0136" w:rsidRPr="00DF6BCE" w14:paraId="351AB70D" w14:textId="77777777" w:rsidTr="000B393E">
              <w:trPr>
                <w:trHeight w:val="170"/>
              </w:trPr>
              <w:tc>
                <w:tcPr>
                  <w:tcW w:w="1432" w:type="pct"/>
                  <w:shd w:val="clear" w:color="auto" w:fill="E7E6E6" w:themeFill="background2"/>
                  <w:vAlign w:val="center"/>
                  <w:hideMark/>
                </w:tcPr>
                <w:p w14:paraId="2C9227F2" w14:textId="77777777" w:rsidR="00AC0136" w:rsidRPr="00CA3D05" w:rsidRDefault="00AC0136" w:rsidP="00AC013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Osobní náklady</w:t>
                  </w:r>
                </w:p>
              </w:tc>
              <w:tc>
                <w:tcPr>
                  <w:tcW w:w="713" w:type="pct"/>
                </w:tcPr>
                <w:p w14:paraId="7E132F0D" w14:textId="7B0FA134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4100F225" w14:textId="35E05AFE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5C5648FC" w14:textId="3B2FDA8E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753AD9B0" w14:textId="475C4E2C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</w:tcPr>
                <w:p w14:paraId="6DBE3596" w14:textId="1CFD957B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C0136" w:rsidRPr="00DF6BCE" w14:paraId="79E333DB" w14:textId="77777777" w:rsidTr="000B393E">
              <w:trPr>
                <w:trHeight w:val="170"/>
              </w:trPr>
              <w:tc>
                <w:tcPr>
                  <w:tcW w:w="1432" w:type="pct"/>
                  <w:shd w:val="clear" w:color="auto" w:fill="E7E6E6" w:themeFill="background2"/>
                  <w:vAlign w:val="center"/>
                  <w:hideMark/>
                </w:tcPr>
                <w:p w14:paraId="5CED356D" w14:textId="77777777" w:rsidR="00AC0136" w:rsidRPr="00CA3D05" w:rsidRDefault="00AC0136" w:rsidP="00AC013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Provozní náklady</w:t>
                  </w:r>
                </w:p>
              </w:tc>
              <w:tc>
                <w:tcPr>
                  <w:tcW w:w="713" w:type="pct"/>
                </w:tcPr>
                <w:p w14:paraId="13279049" w14:textId="7BED2DE4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6FD6F365" w14:textId="4948763F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24445058" w14:textId="57A3FDB2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6BCB141C" w14:textId="50AEA95C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</w:tcPr>
                <w:p w14:paraId="68CF75B3" w14:textId="21A84D6A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C0136" w:rsidRPr="00DF6BCE" w14:paraId="65B64C0A" w14:textId="77777777" w:rsidTr="000B393E">
              <w:trPr>
                <w:trHeight w:val="170"/>
              </w:trPr>
              <w:tc>
                <w:tcPr>
                  <w:tcW w:w="1432" w:type="pct"/>
                  <w:shd w:val="clear" w:color="auto" w:fill="E7E6E6" w:themeFill="background2"/>
                  <w:vAlign w:val="center"/>
                  <w:hideMark/>
                </w:tcPr>
                <w:p w14:paraId="1C4964FA" w14:textId="77777777" w:rsidR="00AC0136" w:rsidRPr="00CA3D05" w:rsidRDefault="00AC0136" w:rsidP="00AC013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713" w:type="pct"/>
                  <w:shd w:val="clear" w:color="auto" w:fill="auto"/>
                </w:tcPr>
                <w:p w14:paraId="46B38D95" w14:textId="312159B1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714B60E5" w14:textId="5435DB0D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73D1343D" w14:textId="3682D518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3BCDFC86" w14:textId="77DB6371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shd w:val="clear" w:color="auto" w:fill="auto"/>
                </w:tcPr>
                <w:p w14:paraId="685D7DF7" w14:textId="55069051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C0136" w:rsidRPr="00DF6BCE" w14:paraId="042354C6" w14:textId="77777777" w:rsidTr="000B393E">
              <w:trPr>
                <w:trHeight w:val="170"/>
              </w:trPr>
              <w:tc>
                <w:tcPr>
                  <w:tcW w:w="1432" w:type="pct"/>
                  <w:shd w:val="clear" w:color="auto" w:fill="E7E6E6" w:themeFill="background2"/>
                  <w:vAlign w:val="center"/>
                  <w:hideMark/>
                </w:tcPr>
                <w:p w14:paraId="1D8FF746" w14:textId="77777777" w:rsidR="00AC0136" w:rsidRPr="00CA3D05" w:rsidRDefault="00AC0136" w:rsidP="00AC013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Investiční náklady</w:t>
                  </w:r>
                </w:p>
              </w:tc>
              <w:tc>
                <w:tcPr>
                  <w:tcW w:w="713" w:type="pct"/>
                  <w:shd w:val="clear" w:color="auto" w:fill="auto"/>
                </w:tcPr>
                <w:p w14:paraId="370DF187" w14:textId="125EF0A9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2CF78B41" w14:textId="3CB1F709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2FA613D5" w14:textId="4098B058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11539658" w14:textId="652E69AB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shd w:val="clear" w:color="auto" w:fill="auto"/>
                </w:tcPr>
                <w:p w14:paraId="4EBB57C7" w14:textId="677A9837" w:rsidR="00AC0136" w:rsidRPr="001576DB" w:rsidRDefault="00AC0136" w:rsidP="00AC0136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7EEA5544" w14:textId="24288E0A" w:rsidR="00AC0136" w:rsidRPr="00DF6BCE" w:rsidRDefault="00AC0136" w:rsidP="000C07FE">
            <w:pPr>
              <w:spacing w:after="0"/>
              <w:rPr>
                <w:rFonts w:cstheme="minorHAnsi"/>
                <w:i/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86615" w:rsidRPr="00DF6BCE" w14:paraId="0B280DA6" w14:textId="77777777" w:rsidTr="00AC0136">
        <w:trPr>
          <w:trHeight w:val="221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45AE55" w14:textId="77777777" w:rsidR="00786615" w:rsidRPr="00DF6BCE" w:rsidRDefault="00786615" w:rsidP="000C07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F6BCE">
              <w:rPr>
                <w:rFonts w:cstheme="minorHAnsi"/>
                <w:b/>
                <w:sz w:val="20"/>
                <w:szCs w:val="20"/>
              </w:rPr>
              <w:lastRenderedPageBreak/>
              <w:t>Finanční zdroje</w:t>
            </w:r>
          </w:p>
          <w:p w14:paraId="473DF27B" w14:textId="77777777" w:rsidR="00786615" w:rsidRPr="00DF6BCE" w:rsidRDefault="00786615" w:rsidP="000C07F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DF6BCE">
              <w:rPr>
                <w:rFonts w:cstheme="minorHAnsi"/>
                <w:i/>
                <w:sz w:val="20"/>
                <w:szCs w:val="20"/>
              </w:rPr>
              <w:t>(uvedeno v tisících)</w:t>
            </w:r>
          </w:p>
        </w:tc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111"/>
              <w:gridCol w:w="1053"/>
              <w:gridCol w:w="1053"/>
              <w:gridCol w:w="1053"/>
              <w:gridCol w:w="1053"/>
              <w:gridCol w:w="1043"/>
            </w:tblGrid>
            <w:tr w:rsidR="00786615" w:rsidRPr="00DF6BCE" w14:paraId="5A1FF1E6" w14:textId="77777777" w:rsidTr="000B393E">
              <w:tc>
                <w:tcPr>
                  <w:tcW w:w="1432" w:type="pct"/>
                  <w:shd w:val="clear" w:color="auto" w:fill="E7E6E6" w:themeFill="background2"/>
                  <w:vAlign w:val="center"/>
                  <w:hideMark/>
                </w:tcPr>
                <w:p w14:paraId="2E8C3F69" w14:textId="77777777" w:rsidR="00786615" w:rsidRPr="00CA3D05" w:rsidRDefault="00786615" w:rsidP="000C07F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Zdroje financování:</w:t>
                  </w:r>
                </w:p>
              </w:tc>
              <w:tc>
                <w:tcPr>
                  <w:tcW w:w="715" w:type="pct"/>
                  <w:shd w:val="clear" w:color="auto" w:fill="E7E6E6" w:themeFill="background2"/>
                  <w:vAlign w:val="center"/>
                  <w:hideMark/>
                </w:tcPr>
                <w:p w14:paraId="55697A1B" w14:textId="77777777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15" w:type="pct"/>
                  <w:shd w:val="clear" w:color="auto" w:fill="E7E6E6" w:themeFill="background2"/>
                  <w:vAlign w:val="center"/>
                  <w:hideMark/>
                </w:tcPr>
                <w:p w14:paraId="4A7E4B47" w14:textId="77777777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15" w:type="pct"/>
                  <w:shd w:val="clear" w:color="auto" w:fill="E7E6E6" w:themeFill="background2"/>
                  <w:vAlign w:val="center"/>
                  <w:hideMark/>
                </w:tcPr>
                <w:p w14:paraId="6A1ACB17" w14:textId="77777777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15" w:type="pct"/>
                  <w:shd w:val="clear" w:color="auto" w:fill="E7E6E6" w:themeFill="background2"/>
                  <w:vAlign w:val="center"/>
                  <w:hideMark/>
                </w:tcPr>
                <w:p w14:paraId="20EE2B91" w14:textId="77777777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09" w:type="pct"/>
                  <w:shd w:val="clear" w:color="auto" w:fill="E7E6E6" w:themeFill="background2"/>
                  <w:vAlign w:val="center"/>
                  <w:hideMark/>
                </w:tcPr>
                <w:p w14:paraId="6C0A16F7" w14:textId="77777777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2021</w:t>
                  </w:r>
                </w:p>
              </w:tc>
            </w:tr>
            <w:tr w:rsidR="00786615" w:rsidRPr="00DF6BCE" w14:paraId="19A349A0" w14:textId="77777777" w:rsidTr="000B393E">
              <w:trPr>
                <w:trHeight w:val="227"/>
              </w:trPr>
              <w:tc>
                <w:tcPr>
                  <w:tcW w:w="1432" w:type="pct"/>
                  <w:shd w:val="clear" w:color="auto" w:fill="E7E6E6" w:themeFill="background2"/>
                  <w:vAlign w:val="center"/>
                  <w:hideMark/>
                </w:tcPr>
                <w:p w14:paraId="168FDB40" w14:textId="77777777" w:rsidR="00786615" w:rsidRPr="00CA3D05" w:rsidRDefault="00786615" w:rsidP="000C07F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MPSV prostřednictvím OK</w:t>
                  </w:r>
                </w:p>
              </w:tc>
              <w:tc>
                <w:tcPr>
                  <w:tcW w:w="715" w:type="pct"/>
                  <w:vAlign w:val="center"/>
                </w:tcPr>
                <w:p w14:paraId="27DADFCC" w14:textId="4A3AA3F0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2C85BC5" w14:textId="49FB56B8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B75530F" w14:textId="719DB37A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F002CA8" w14:textId="023CCD54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14:paraId="54BE0A70" w14:textId="5FF2D75C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B393E" w:rsidRPr="00DF6BCE" w14:paraId="21E1EF8F" w14:textId="77777777" w:rsidTr="000B393E">
              <w:tc>
                <w:tcPr>
                  <w:tcW w:w="1432" w:type="pct"/>
                  <w:shd w:val="clear" w:color="auto" w:fill="E7E6E6" w:themeFill="background2"/>
                </w:tcPr>
                <w:p w14:paraId="7CC8A0D9" w14:textId="47FCCC8F" w:rsidR="000B393E" w:rsidRPr="000B393E" w:rsidRDefault="000B393E" w:rsidP="000B393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B393E">
                    <w:rPr>
                      <w:sz w:val="20"/>
                      <w:szCs w:val="20"/>
                    </w:rPr>
                    <w:t>MŠMT</w:t>
                  </w:r>
                </w:p>
              </w:tc>
              <w:tc>
                <w:tcPr>
                  <w:tcW w:w="715" w:type="pct"/>
                </w:tcPr>
                <w:p w14:paraId="37CF8CD5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305AA5B7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20942B42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6F4C4B48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09" w:type="pct"/>
                </w:tcPr>
                <w:p w14:paraId="5CF0EDDC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</w:tr>
            <w:tr w:rsidR="000B393E" w:rsidRPr="00DF6BCE" w14:paraId="680C00F4" w14:textId="77777777" w:rsidTr="000B393E">
              <w:tc>
                <w:tcPr>
                  <w:tcW w:w="1432" w:type="pct"/>
                  <w:shd w:val="clear" w:color="auto" w:fill="E7E6E6" w:themeFill="background2"/>
                </w:tcPr>
                <w:p w14:paraId="2A4149AE" w14:textId="7A68A117" w:rsidR="000B393E" w:rsidRPr="000B393E" w:rsidRDefault="000B393E" w:rsidP="000B393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B393E">
                    <w:rPr>
                      <w:sz w:val="20"/>
                      <w:szCs w:val="20"/>
                    </w:rPr>
                    <w:t>Jiné ministerstv</w:t>
                  </w:r>
                  <w:r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715" w:type="pct"/>
                </w:tcPr>
                <w:p w14:paraId="25B4507C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11806856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062F6311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62F84303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09" w:type="pct"/>
                </w:tcPr>
                <w:p w14:paraId="692FC100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</w:tr>
            <w:tr w:rsidR="000B393E" w:rsidRPr="00DF6BCE" w14:paraId="479D8573" w14:textId="77777777" w:rsidTr="000B393E">
              <w:tc>
                <w:tcPr>
                  <w:tcW w:w="1432" w:type="pct"/>
                  <w:shd w:val="clear" w:color="auto" w:fill="E7E6E6" w:themeFill="background2"/>
                </w:tcPr>
                <w:p w14:paraId="77D98659" w14:textId="67B19708" w:rsidR="000B393E" w:rsidRPr="000B393E" w:rsidRDefault="000B393E" w:rsidP="000B393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B393E">
                    <w:rPr>
                      <w:sz w:val="20"/>
                      <w:szCs w:val="20"/>
                    </w:rPr>
                    <w:t>Úřad vlády</w:t>
                  </w:r>
                </w:p>
              </w:tc>
              <w:tc>
                <w:tcPr>
                  <w:tcW w:w="715" w:type="pct"/>
                </w:tcPr>
                <w:p w14:paraId="6F0405CE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085FAB3F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593949A8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05CB8D99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09" w:type="pct"/>
                </w:tcPr>
                <w:p w14:paraId="6D03D8B5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</w:tr>
            <w:tr w:rsidR="000B393E" w:rsidRPr="00DF6BCE" w14:paraId="0D7DBE17" w14:textId="77777777" w:rsidTr="000B393E">
              <w:tc>
                <w:tcPr>
                  <w:tcW w:w="1432" w:type="pct"/>
                  <w:shd w:val="clear" w:color="auto" w:fill="E7E6E6" w:themeFill="background2"/>
                </w:tcPr>
                <w:p w14:paraId="27A1A8C2" w14:textId="22FC01F9" w:rsidR="000B393E" w:rsidRPr="000B393E" w:rsidRDefault="000B393E" w:rsidP="000B393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B393E">
                    <w:rPr>
                      <w:sz w:val="20"/>
                      <w:szCs w:val="20"/>
                    </w:rPr>
                    <w:t>Úřad práce</w:t>
                  </w:r>
                </w:p>
              </w:tc>
              <w:tc>
                <w:tcPr>
                  <w:tcW w:w="715" w:type="pct"/>
                </w:tcPr>
                <w:p w14:paraId="7FD3D1C5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7C2374B7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77417DF3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2689BBA8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09" w:type="pct"/>
                </w:tcPr>
                <w:p w14:paraId="0CF0D08F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</w:tr>
            <w:tr w:rsidR="000B393E" w:rsidRPr="00DF6BCE" w14:paraId="3C6C4085" w14:textId="77777777" w:rsidTr="000B393E">
              <w:tc>
                <w:tcPr>
                  <w:tcW w:w="1432" w:type="pct"/>
                  <w:shd w:val="clear" w:color="auto" w:fill="E7E6E6" w:themeFill="background2"/>
                </w:tcPr>
                <w:p w14:paraId="3FF6AEDA" w14:textId="3F35BCFA" w:rsidR="000B393E" w:rsidRPr="000B393E" w:rsidRDefault="000B393E" w:rsidP="000B393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B393E">
                    <w:rPr>
                      <w:sz w:val="20"/>
                      <w:szCs w:val="20"/>
                    </w:rPr>
                    <w:t xml:space="preserve">OK </w:t>
                  </w:r>
                  <w:r w:rsidRPr="00CA3D05">
                    <w:rPr>
                      <w:rFonts w:cstheme="minorHAnsi"/>
                      <w:sz w:val="20"/>
                      <w:szCs w:val="20"/>
                    </w:rPr>
                    <w:t>–</w:t>
                  </w:r>
                  <w:r w:rsidRPr="000B393E">
                    <w:rPr>
                      <w:sz w:val="20"/>
                      <w:szCs w:val="20"/>
                    </w:rPr>
                    <w:t xml:space="preserve"> zřizovatel</w:t>
                  </w:r>
                </w:p>
              </w:tc>
              <w:tc>
                <w:tcPr>
                  <w:tcW w:w="715" w:type="pct"/>
                </w:tcPr>
                <w:p w14:paraId="759EA707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627A9C78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14D19B36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483C2482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09" w:type="pct"/>
                </w:tcPr>
                <w:p w14:paraId="46516A6A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</w:tr>
            <w:tr w:rsidR="000B393E" w:rsidRPr="00DF6BCE" w14:paraId="204B1847" w14:textId="77777777" w:rsidTr="000B393E">
              <w:tc>
                <w:tcPr>
                  <w:tcW w:w="1432" w:type="pct"/>
                  <w:shd w:val="clear" w:color="auto" w:fill="E7E6E6" w:themeFill="background2"/>
                </w:tcPr>
                <w:p w14:paraId="29495117" w14:textId="2E7B4A92" w:rsidR="000B393E" w:rsidRPr="000B393E" w:rsidRDefault="000B393E" w:rsidP="000B393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B393E">
                    <w:rPr>
                      <w:sz w:val="20"/>
                      <w:szCs w:val="20"/>
                    </w:rPr>
                    <w:t>OK</w:t>
                  </w:r>
                </w:p>
              </w:tc>
              <w:tc>
                <w:tcPr>
                  <w:tcW w:w="715" w:type="pct"/>
                </w:tcPr>
                <w:p w14:paraId="7CB8A94E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53442041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77962E75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57813E55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09" w:type="pct"/>
                </w:tcPr>
                <w:p w14:paraId="1441183A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</w:tr>
            <w:tr w:rsidR="000B393E" w:rsidRPr="00DF6BCE" w14:paraId="7E8792D3" w14:textId="77777777" w:rsidTr="000B393E">
              <w:tc>
                <w:tcPr>
                  <w:tcW w:w="1432" w:type="pct"/>
                  <w:shd w:val="clear" w:color="auto" w:fill="E7E6E6" w:themeFill="background2"/>
                </w:tcPr>
                <w:p w14:paraId="26AE7355" w14:textId="5D3D5CAB" w:rsidR="000B393E" w:rsidRPr="000B393E" w:rsidRDefault="000B393E" w:rsidP="000B393E">
                  <w:pPr>
                    <w:spacing w:after="0"/>
                    <w:rPr>
                      <w:sz w:val="20"/>
                      <w:szCs w:val="20"/>
                    </w:rPr>
                  </w:pPr>
                  <w:r w:rsidRPr="000B393E">
                    <w:rPr>
                      <w:sz w:val="20"/>
                      <w:szCs w:val="20"/>
                    </w:rPr>
                    <w:t>Jiný kraj</w:t>
                  </w:r>
                </w:p>
              </w:tc>
              <w:tc>
                <w:tcPr>
                  <w:tcW w:w="715" w:type="pct"/>
                </w:tcPr>
                <w:p w14:paraId="0D8B5554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35553C00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21EBA697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</w:tcPr>
                <w:p w14:paraId="6862B97B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09" w:type="pct"/>
                </w:tcPr>
                <w:p w14:paraId="2E72A097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</w:tr>
            <w:tr w:rsidR="00786615" w:rsidRPr="00DF6BCE" w14:paraId="292A23FF" w14:textId="77777777" w:rsidTr="000B393E">
              <w:tc>
                <w:tcPr>
                  <w:tcW w:w="1432" w:type="pct"/>
                  <w:shd w:val="clear" w:color="auto" w:fill="E7E6E6" w:themeFill="background2"/>
                  <w:vAlign w:val="center"/>
                  <w:hideMark/>
                </w:tcPr>
                <w:p w14:paraId="284C37EC" w14:textId="77777777" w:rsidR="00786615" w:rsidRPr="00CA3D05" w:rsidRDefault="00786615" w:rsidP="000C07F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>Obec – zřizovatel</w:t>
                  </w:r>
                </w:p>
              </w:tc>
              <w:tc>
                <w:tcPr>
                  <w:tcW w:w="715" w:type="pct"/>
                </w:tcPr>
                <w:p w14:paraId="0F0A2670" w14:textId="2908B72E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13715807" w14:textId="15BA5983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7E4AC700" w14:textId="581416C5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15C14FA0" w14:textId="6CB7891D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09" w:type="pct"/>
                </w:tcPr>
                <w:p w14:paraId="34187415" w14:textId="46B018E3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786615" w:rsidRPr="00DF6BCE" w14:paraId="40375115" w14:textId="77777777" w:rsidTr="000B393E">
              <w:tc>
                <w:tcPr>
                  <w:tcW w:w="1432" w:type="pct"/>
                  <w:shd w:val="clear" w:color="auto" w:fill="E7E6E6" w:themeFill="background2"/>
                  <w:vAlign w:val="center"/>
                  <w:hideMark/>
                </w:tcPr>
                <w:p w14:paraId="50B3A35C" w14:textId="77777777" w:rsidR="00786615" w:rsidRPr="00CA3D05" w:rsidRDefault="00786615" w:rsidP="000C07F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CA3D05">
                    <w:rPr>
                      <w:rFonts w:cstheme="minorHAnsi"/>
                      <w:sz w:val="20"/>
                      <w:szCs w:val="20"/>
                    </w:rPr>
                    <w:t xml:space="preserve">Jiná obec 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68EE354" w14:textId="1DBB9F5F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2B3DE5E" w14:textId="07673728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9666F40" w14:textId="2163A96B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79C6BF71" w14:textId="0D020417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09" w:type="pct"/>
                  <w:shd w:val="clear" w:color="auto" w:fill="auto"/>
                </w:tcPr>
                <w:p w14:paraId="58AB570C" w14:textId="4E682937" w:rsidR="00786615" w:rsidRPr="00CA3D05" w:rsidRDefault="00786615" w:rsidP="000C07F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B393E" w:rsidRPr="00DF6BCE" w14:paraId="71370093" w14:textId="77777777" w:rsidTr="000B393E">
              <w:tc>
                <w:tcPr>
                  <w:tcW w:w="1432" w:type="pct"/>
                  <w:shd w:val="clear" w:color="auto" w:fill="E7E6E6" w:themeFill="background2"/>
                </w:tcPr>
                <w:p w14:paraId="0A03DBBB" w14:textId="0B5FFA86" w:rsidR="000B393E" w:rsidRPr="000B393E" w:rsidRDefault="000B393E" w:rsidP="000B393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B393E">
                    <w:rPr>
                      <w:sz w:val="20"/>
                      <w:szCs w:val="20"/>
                    </w:rPr>
                    <w:t>Zdravotní pojišťovny</w:t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511138E6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1CC0B097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27434CF3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5BEBD3AD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09" w:type="pct"/>
                  <w:shd w:val="clear" w:color="auto" w:fill="auto"/>
                </w:tcPr>
                <w:p w14:paraId="0124860B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</w:tr>
            <w:tr w:rsidR="000B393E" w:rsidRPr="00DF6BCE" w14:paraId="5CC178B3" w14:textId="77777777" w:rsidTr="000B393E">
              <w:tc>
                <w:tcPr>
                  <w:tcW w:w="1432" w:type="pct"/>
                  <w:shd w:val="clear" w:color="auto" w:fill="E7E6E6" w:themeFill="background2"/>
                </w:tcPr>
                <w:p w14:paraId="34D64935" w14:textId="7C1AA1DF" w:rsidR="000B393E" w:rsidRPr="000B393E" w:rsidRDefault="000B393E" w:rsidP="000B393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B393E">
                    <w:rPr>
                      <w:sz w:val="20"/>
                      <w:szCs w:val="20"/>
                    </w:rPr>
                    <w:t>Příspěvek na péči</w:t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1BC3496D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2DE4A5E7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37BD5773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75D0AA05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09" w:type="pct"/>
                  <w:shd w:val="clear" w:color="auto" w:fill="auto"/>
                </w:tcPr>
                <w:p w14:paraId="61177A73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</w:tr>
            <w:tr w:rsidR="000B393E" w:rsidRPr="00DF6BCE" w14:paraId="5DB5BE10" w14:textId="77777777" w:rsidTr="000B393E">
              <w:tc>
                <w:tcPr>
                  <w:tcW w:w="1432" w:type="pct"/>
                  <w:shd w:val="clear" w:color="auto" w:fill="E7E6E6" w:themeFill="background2"/>
                </w:tcPr>
                <w:p w14:paraId="488BD847" w14:textId="24C0D4E2" w:rsidR="000B393E" w:rsidRPr="000B393E" w:rsidRDefault="000B393E" w:rsidP="000B393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B393E">
                    <w:rPr>
                      <w:sz w:val="20"/>
                      <w:szCs w:val="20"/>
                    </w:rPr>
                    <w:t>Nadace a fondy</w:t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37F4F705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4BB54718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04753A1D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20432E93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09" w:type="pct"/>
                  <w:shd w:val="clear" w:color="auto" w:fill="auto"/>
                </w:tcPr>
                <w:p w14:paraId="4C5E6E2E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</w:tr>
            <w:tr w:rsidR="000B393E" w:rsidRPr="00DF6BCE" w14:paraId="39D79E87" w14:textId="77777777" w:rsidTr="000B393E">
              <w:tc>
                <w:tcPr>
                  <w:tcW w:w="1432" w:type="pct"/>
                  <w:shd w:val="clear" w:color="auto" w:fill="E7E6E6" w:themeFill="background2"/>
                </w:tcPr>
                <w:p w14:paraId="3BDBEDC3" w14:textId="14B3B919" w:rsidR="000B393E" w:rsidRPr="000B393E" w:rsidRDefault="000B393E" w:rsidP="000B393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B393E">
                    <w:rPr>
                      <w:sz w:val="20"/>
                      <w:szCs w:val="20"/>
                    </w:rPr>
                    <w:t>ESF</w:t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7F3D37AA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6A8D6F30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4EEF7D25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54A0E62E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09" w:type="pct"/>
                  <w:shd w:val="clear" w:color="auto" w:fill="auto"/>
                </w:tcPr>
                <w:p w14:paraId="3BAB6893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</w:tr>
            <w:tr w:rsidR="000B393E" w:rsidRPr="00DF6BCE" w14:paraId="578373B8" w14:textId="77777777" w:rsidTr="000B393E">
              <w:tc>
                <w:tcPr>
                  <w:tcW w:w="1432" w:type="pct"/>
                  <w:shd w:val="clear" w:color="auto" w:fill="E7E6E6" w:themeFill="background2"/>
                  <w:vAlign w:val="center"/>
                </w:tcPr>
                <w:p w14:paraId="252E77C9" w14:textId="77777777" w:rsidR="000B393E" w:rsidRPr="00CA3D05" w:rsidRDefault="000B393E" w:rsidP="000B393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Tržby za poskytnutí péče</w:t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02B615BE" w14:textId="57D6C6A0" w:rsidR="000B393E" w:rsidRPr="00CA3D05" w:rsidRDefault="000B393E" w:rsidP="000B393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1E6CC496" w14:textId="040F3E54" w:rsidR="000B393E" w:rsidRPr="00CA3D05" w:rsidRDefault="000B393E" w:rsidP="000B393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4DBE6890" w14:textId="626627BC" w:rsidR="000B393E" w:rsidRPr="00CA3D05" w:rsidRDefault="000B393E" w:rsidP="000B393E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1CBE4464" w14:textId="7558955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09" w:type="pct"/>
                  <w:shd w:val="clear" w:color="auto" w:fill="auto"/>
                </w:tcPr>
                <w:p w14:paraId="4A526F45" w14:textId="41DDCEF0" w:rsidR="000B393E" w:rsidRDefault="000B393E" w:rsidP="000B393E">
                  <w:pPr>
                    <w:spacing w:after="0"/>
                    <w:jc w:val="center"/>
                  </w:pPr>
                </w:p>
              </w:tc>
            </w:tr>
            <w:tr w:rsidR="000B393E" w:rsidRPr="00DF6BCE" w14:paraId="463261BF" w14:textId="77777777" w:rsidTr="000B393E">
              <w:tc>
                <w:tcPr>
                  <w:tcW w:w="1432" w:type="pct"/>
                  <w:shd w:val="clear" w:color="auto" w:fill="E7E6E6" w:themeFill="background2"/>
                  <w:vAlign w:val="center"/>
                </w:tcPr>
                <w:p w14:paraId="50243BFF" w14:textId="2534ACEA" w:rsidR="000B393E" w:rsidRPr="000B393E" w:rsidRDefault="000B393E" w:rsidP="000B393E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0B393E">
                    <w:t>Vlastní zdroje</w:t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191E9210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44D61CEB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65204A8C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22D8BB45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09" w:type="pct"/>
                  <w:shd w:val="clear" w:color="auto" w:fill="auto"/>
                </w:tcPr>
                <w:p w14:paraId="6F951ACF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</w:tr>
            <w:tr w:rsidR="000B393E" w:rsidRPr="00DF6BCE" w14:paraId="4334765D" w14:textId="77777777" w:rsidTr="000B393E">
              <w:tc>
                <w:tcPr>
                  <w:tcW w:w="1432" w:type="pct"/>
                  <w:shd w:val="clear" w:color="auto" w:fill="E7E6E6" w:themeFill="background2"/>
                  <w:vAlign w:val="center"/>
                </w:tcPr>
                <w:p w14:paraId="5F172FDA" w14:textId="48DDC068" w:rsidR="000B393E" w:rsidRPr="000B393E" w:rsidRDefault="000B393E" w:rsidP="000B393E">
                  <w:pPr>
                    <w:spacing w:after="0"/>
                  </w:pPr>
                  <w:r>
                    <w:t>Jiní donátoři</w:t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1793AE71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1797DC47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37EA3E40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3062E868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  <w:tc>
                <w:tcPr>
                  <w:tcW w:w="709" w:type="pct"/>
                  <w:shd w:val="clear" w:color="auto" w:fill="auto"/>
                </w:tcPr>
                <w:p w14:paraId="5D7A9860" w14:textId="77777777" w:rsidR="000B393E" w:rsidRDefault="000B393E" w:rsidP="000B393E">
                  <w:pPr>
                    <w:spacing w:after="0"/>
                    <w:jc w:val="center"/>
                  </w:pPr>
                </w:p>
              </w:tc>
            </w:tr>
          </w:tbl>
          <w:p w14:paraId="68FB48E3" w14:textId="77777777" w:rsidR="00786615" w:rsidRPr="00DF6BCE" w:rsidRDefault="00786615" w:rsidP="000C07FE">
            <w:pPr>
              <w:pStyle w:val="Bezmezer1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615" w:rsidRPr="00DF6BCE" w14:paraId="7062FEFE" w14:textId="77777777" w:rsidTr="000C07F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6356" w14:textId="7A415D8D" w:rsidR="00786615" w:rsidRPr="00DF6BCE" w:rsidRDefault="00786615" w:rsidP="000C07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F6BCE">
              <w:rPr>
                <w:rFonts w:cstheme="minorHAnsi"/>
                <w:b/>
                <w:sz w:val="20"/>
                <w:szCs w:val="20"/>
              </w:rPr>
              <w:t xml:space="preserve">Služba </w:t>
            </w:r>
            <w:r w:rsidRPr="000B393E"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t>je</w:t>
            </w:r>
            <w:r w:rsidR="000B393E" w:rsidRPr="000B393E"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t>/není</w:t>
            </w:r>
            <w:r w:rsidRPr="000B393E"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DF6BCE">
              <w:rPr>
                <w:rFonts w:cstheme="minorHAnsi"/>
                <w:b/>
                <w:sz w:val="20"/>
                <w:szCs w:val="20"/>
              </w:rPr>
              <w:t>zahrnuta do Sítě sociálních služeb OK pro území obec Čechy</w:t>
            </w:r>
          </w:p>
          <w:p w14:paraId="160F9F67" w14:textId="35ED4C44" w:rsidR="00786615" w:rsidRPr="00DF6BCE" w:rsidRDefault="00786615" w:rsidP="000C07F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F6BCE">
              <w:rPr>
                <w:rFonts w:cstheme="minorHAnsi"/>
                <w:b/>
                <w:sz w:val="20"/>
                <w:szCs w:val="20"/>
              </w:rPr>
              <w:t xml:space="preserve">Služba </w:t>
            </w:r>
            <w:r w:rsidRPr="000B393E"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t>je</w:t>
            </w:r>
            <w:r w:rsidR="000B393E" w:rsidRPr="000B393E"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t>/není</w:t>
            </w:r>
            <w:r w:rsidRPr="000B393E">
              <w:rPr>
                <w:rFonts w:cstheme="minorHAnsi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DF6BCE">
              <w:rPr>
                <w:rFonts w:cstheme="minorHAnsi"/>
                <w:b/>
                <w:sz w:val="20"/>
                <w:szCs w:val="20"/>
              </w:rPr>
              <w:t>zahrnuta do Sítě sociálních služeb na území DSO Moštěnka</w:t>
            </w:r>
          </w:p>
        </w:tc>
      </w:tr>
    </w:tbl>
    <w:p w14:paraId="566A2F82" w14:textId="77777777" w:rsidR="00786615" w:rsidRPr="00786615" w:rsidRDefault="00786615" w:rsidP="00786615">
      <w:pPr>
        <w:rPr>
          <w:sz w:val="28"/>
          <w:szCs w:val="28"/>
        </w:rPr>
      </w:pPr>
    </w:p>
    <w:sectPr w:rsidR="00786615" w:rsidRPr="00786615" w:rsidSect="006D51C4">
      <w:footerReference w:type="default" r:id="rId7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B4C1" w14:textId="77777777" w:rsidR="006D1A04" w:rsidRDefault="006D1A04" w:rsidP="00786615">
      <w:pPr>
        <w:spacing w:after="0" w:line="240" w:lineRule="auto"/>
      </w:pPr>
      <w:r>
        <w:separator/>
      </w:r>
    </w:p>
  </w:endnote>
  <w:endnote w:type="continuationSeparator" w:id="0">
    <w:p w14:paraId="1AB5D97A" w14:textId="77777777" w:rsidR="006D1A04" w:rsidRDefault="006D1A04" w:rsidP="0078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658305"/>
      <w:docPartObj>
        <w:docPartGallery w:val="Page Numbers (Bottom of Page)"/>
        <w:docPartUnique/>
      </w:docPartObj>
    </w:sdtPr>
    <w:sdtContent>
      <w:p w14:paraId="42C56120" w14:textId="6A560C33" w:rsidR="006D51C4" w:rsidRDefault="006D51C4" w:rsidP="006D51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4DAFC" w14:textId="77777777" w:rsidR="006D1A04" w:rsidRDefault="006D1A04" w:rsidP="00786615">
      <w:pPr>
        <w:spacing w:after="0" w:line="240" w:lineRule="auto"/>
      </w:pPr>
      <w:r>
        <w:separator/>
      </w:r>
    </w:p>
  </w:footnote>
  <w:footnote w:type="continuationSeparator" w:id="0">
    <w:p w14:paraId="53C40C5A" w14:textId="77777777" w:rsidR="006D1A04" w:rsidRDefault="006D1A04" w:rsidP="00786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54324"/>
    <w:multiLevelType w:val="hybridMultilevel"/>
    <w:tmpl w:val="72664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E0287"/>
    <w:multiLevelType w:val="hybridMultilevel"/>
    <w:tmpl w:val="344A7CBA"/>
    <w:lvl w:ilvl="0" w:tplc="49FA81D6">
      <w:start w:val="1206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4A19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7340700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2C5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2EA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AD0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E45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CC9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812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49"/>
    <w:rsid w:val="000B393E"/>
    <w:rsid w:val="000D566D"/>
    <w:rsid w:val="001E1D49"/>
    <w:rsid w:val="00210FBB"/>
    <w:rsid w:val="006D1A04"/>
    <w:rsid w:val="006D51C4"/>
    <w:rsid w:val="00786615"/>
    <w:rsid w:val="00AC0136"/>
    <w:rsid w:val="00CB0749"/>
    <w:rsid w:val="00CD1A2B"/>
    <w:rsid w:val="00C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45C50"/>
  <w15:chartTrackingRefBased/>
  <w15:docId w15:val="{FFBD973E-B378-411D-BA98-C69FAF9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866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661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615"/>
  </w:style>
  <w:style w:type="paragraph" w:styleId="Zpat">
    <w:name w:val="footer"/>
    <w:basedOn w:val="Normln"/>
    <w:link w:val="ZpatChar"/>
    <w:uiPriority w:val="99"/>
    <w:unhideWhenUsed/>
    <w:rsid w:val="0078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615"/>
  </w:style>
  <w:style w:type="character" w:styleId="Hypertextovodkaz">
    <w:name w:val="Hyperlink"/>
    <w:basedOn w:val="Standardnpsmoodstavce"/>
    <w:uiPriority w:val="99"/>
    <w:unhideWhenUsed/>
    <w:rsid w:val="0078661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8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1">
    <w:name w:val="Bez mezer1"/>
    <w:uiPriority w:val="1"/>
    <w:qFormat/>
    <w:rsid w:val="007866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tesarova</dc:creator>
  <cp:keywords/>
  <dc:description/>
  <cp:lastModifiedBy>tesarova</cp:lastModifiedBy>
  <cp:revision>3</cp:revision>
  <dcterms:created xsi:type="dcterms:W3CDTF">2019-02-07T14:54:00Z</dcterms:created>
  <dcterms:modified xsi:type="dcterms:W3CDTF">2019-02-07T15:21:00Z</dcterms:modified>
</cp:coreProperties>
</file>